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E9DF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>TEKNİK ŞARTNAME</w:t>
      </w:r>
    </w:p>
    <w:p w14:paraId="7F3ED791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Calcium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51692DDD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4B116B20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76477D6B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0.16-10 ng/</w:t>
      </w:r>
      <w:proofErr w:type="spellStart"/>
      <w:r w:rsidRPr="00BF3255">
        <w:rPr>
          <w:rFonts w:ascii="Times New Roman" w:hAnsi="Times New Roman"/>
        </w:rPr>
        <w:t>mL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FA3670F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0.10 ng/</w:t>
      </w:r>
      <w:proofErr w:type="spellStart"/>
      <w:r w:rsidRPr="00BF3255">
        <w:rPr>
          <w:rFonts w:ascii="Times New Roman" w:hAnsi="Times New Roman"/>
        </w:rPr>
        <w:t>mL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AB58796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111F56DE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7A544029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0D2E69F8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48A41959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Assay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5A6D4565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2D0C1A45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44589618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1582E612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59C101BA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5C6C177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39CCCA02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Calmodulin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006E74CA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883167E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4802A096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20-6000ng/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27D78468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10.11ng/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11FF46C7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094AEE3A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1AA1E7D0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5046C7A4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4665B771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473B5439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4A1AF74E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078E5B0F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7B47FB41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137EDE48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52238C4" w14:textId="77777777" w:rsidR="00D816FD" w:rsidRPr="00BF3255" w:rsidRDefault="00D816FD" w:rsidP="00D816FD">
      <w:pPr>
        <w:spacing w:before="100" w:beforeAutospacing="1" w:after="100" w:afterAutospacing="1" w:line="240" w:lineRule="atLeast"/>
        <w:ind w:left="142"/>
        <w:rPr>
          <w:rFonts w:ascii="Times New Roman" w:hAnsi="Times New Roman" w:cs="Times New Roman"/>
          <w:sz w:val="20"/>
          <w:szCs w:val="20"/>
        </w:rPr>
      </w:pPr>
    </w:p>
    <w:p w14:paraId="0CE86B0F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Nitric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Oxide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4B5FC63C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3444D6F2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4FF6D203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2μmol/</w:t>
      </w:r>
      <w:proofErr w:type="gramStart"/>
      <w:r w:rsidRPr="00BF3255">
        <w:rPr>
          <w:rFonts w:ascii="Times New Roman" w:hAnsi="Times New Roman"/>
        </w:rPr>
        <w:t>L -</w:t>
      </w:r>
      <w:proofErr w:type="gramEnd"/>
      <w:r w:rsidRPr="00BF3255">
        <w:rPr>
          <w:rFonts w:ascii="Times New Roman" w:hAnsi="Times New Roman"/>
        </w:rPr>
        <w:t xml:space="preserve"> 600μmol/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4AE39D99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1.12μmol/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1921CEA0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41009403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4E3B004B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488728D8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lastRenderedPageBreak/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0436BA05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428AF33C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67A21F15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518F641C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05006D34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7C6A0DFF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BA7F2FD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1976C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Hyaluronidase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34BAD6F6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7ED57534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5DFE43ED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3.13-200 ng/</w:t>
      </w:r>
      <w:proofErr w:type="spellStart"/>
      <w:r w:rsidRPr="00BF3255">
        <w:rPr>
          <w:rFonts w:ascii="Times New Roman" w:hAnsi="Times New Roman"/>
        </w:rPr>
        <w:t>mLolmalıdır</w:t>
      </w:r>
      <w:proofErr w:type="spellEnd"/>
      <w:r w:rsidRPr="00BF3255">
        <w:rPr>
          <w:rFonts w:ascii="Times New Roman" w:hAnsi="Times New Roman"/>
        </w:rPr>
        <w:t>.</w:t>
      </w:r>
    </w:p>
    <w:p w14:paraId="7E80B4A2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1.88 ng/</w:t>
      </w:r>
      <w:proofErr w:type="spellStart"/>
      <w:r w:rsidRPr="00BF3255">
        <w:rPr>
          <w:rFonts w:ascii="Times New Roman" w:hAnsi="Times New Roman"/>
        </w:rPr>
        <w:t>mLolmalıdır</w:t>
      </w:r>
      <w:proofErr w:type="spellEnd"/>
      <w:r w:rsidRPr="00BF3255">
        <w:rPr>
          <w:rFonts w:ascii="Times New Roman" w:hAnsi="Times New Roman"/>
        </w:rPr>
        <w:t>.</w:t>
      </w:r>
    </w:p>
    <w:p w14:paraId="2A9EAD61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246E25E7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30B0C338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083E0CF2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4F834BF9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7B0661CD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3EE2E737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21CCF8A2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4F6B158C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5A268CA0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299AAC47" w14:textId="77777777" w:rsidR="00D816FD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22A3AFF6" w14:textId="31A532CD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Caldesmon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7CA23E24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7736D9BF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0E4C592B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8-1500ng/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220585F0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4.25ng/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48F00E52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3C623A3A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1F60A621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59D1F868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6733A55D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435BDD17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363DA24F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75887A33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0FC4FE00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13510910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26D57418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65D388EB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10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7F389528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38BF0E0D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148ADF91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EAF8529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10ul hacminde olmalıdır.</w:t>
      </w:r>
    </w:p>
    <w:p w14:paraId="1E943450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36A7A04E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57BD8F80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1E370010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3F0A2221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02CC2E4C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6E18D912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4A4C81F9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742316BA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012BE5A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100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0C159907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339C49DB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0DCA3143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0D0993E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100ul hacminde olmalıdır.</w:t>
      </w:r>
    </w:p>
    <w:p w14:paraId="7D939CB3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22EF77ED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57D888C0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29031CCC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777478ED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4A500C7D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7BFC02EE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E095768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176AD679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2A171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200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77E862CF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29239BA8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56174AA1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5696F115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200ul hacminde olmalıdır.</w:t>
      </w:r>
    </w:p>
    <w:p w14:paraId="77AB905C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0BCE228B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7E0FF18E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44B2C43B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191ED7CA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4F491761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4212CA84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65F00178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4375386D" w14:textId="77777777" w:rsidR="00D816FD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CF316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293A7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1000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14E73048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0433FFFF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59F088D7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7BBE8A93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1000ul hacminde olmalıdır.</w:t>
      </w:r>
    </w:p>
    <w:p w14:paraId="57D72DE0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7507C99B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46CE3A57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70A0FF55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6B705703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4FC70719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21683169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353C4F21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65B4717D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5672B3B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096504CB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>Sıvı aktarım kabı</w:t>
      </w:r>
    </w:p>
    <w:p w14:paraId="037591A7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 xml:space="preserve">55 ml paketinde 10ar adet olmalıdır. </w:t>
      </w:r>
    </w:p>
    <w:p w14:paraId="50616618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Kaplar birbirine yapışmamalıdır.</w:t>
      </w:r>
    </w:p>
    <w:p w14:paraId="439689ED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Ürün aktarımının kayıpsız olması gerekmektedir.</w:t>
      </w:r>
    </w:p>
    <w:p w14:paraId="01360F76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Eğimli formda olmalıdır.</w:t>
      </w:r>
    </w:p>
    <w:p w14:paraId="11FBC47D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Ürün önceden numune olarak bırakılmalıdır.</w:t>
      </w:r>
    </w:p>
    <w:p w14:paraId="02AD9FBF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Elden teslim edilmelidir. Kargo ile teslimat kabul edilmeyecektir.</w:t>
      </w:r>
    </w:p>
    <w:p w14:paraId="59D60112" w14:textId="77777777" w:rsidR="00D816FD" w:rsidRPr="00BF3255" w:rsidRDefault="00D816FD" w:rsidP="00D816FD">
      <w:pPr>
        <w:pStyle w:val="ListeParagraf"/>
        <w:numPr>
          <w:ilvl w:val="0"/>
          <w:numId w:val="14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1F3E4DA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sz w:val="20"/>
          <w:szCs w:val="20"/>
        </w:rPr>
      </w:pPr>
    </w:p>
    <w:p w14:paraId="049F2EB4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F6903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sz w:val="20"/>
          <w:szCs w:val="20"/>
        </w:rPr>
      </w:pPr>
    </w:p>
    <w:p w14:paraId="54FC7CB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91A7F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Centrifuge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Tube</w:t>
      </w:r>
      <w:proofErr w:type="spellEnd"/>
      <w:proofErr w:type="gramEnd"/>
    </w:p>
    <w:p w14:paraId="108A65D0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1,5 cc. Ve </w:t>
      </w:r>
      <w:proofErr w:type="gramStart"/>
      <w:r w:rsidRPr="00BF3255">
        <w:rPr>
          <w:rFonts w:ascii="Times New Roman" w:hAnsi="Times New Roman"/>
        </w:rPr>
        <w:t>2cclik  hacimlerde</w:t>
      </w:r>
      <w:proofErr w:type="gramEnd"/>
      <w:r w:rsidRPr="00BF3255">
        <w:rPr>
          <w:rFonts w:ascii="Times New Roman" w:hAnsi="Times New Roman"/>
        </w:rPr>
        <w:t xml:space="preserve">  olmalıdır.</w:t>
      </w:r>
    </w:p>
    <w:p w14:paraId="287090CA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proofErr w:type="spellStart"/>
      <w:r w:rsidRPr="00BF3255">
        <w:rPr>
          <w:rFonts w:ascii="Times New Roman" w:hAnsi="Times New Roman"/>
        </w:rPr>
        <w:t>Eppendorf</w:t>
      </w:r>
      <w:proofErr w:type="spellEnd"/>
      <w:r w:rsidRPr="00BF3255">
        <w:rPr>
          <w:rFonts w:ascii="Times New Roman" w:hAnsi="Times New Roman"/>
        </w:rPr>
        <w:t xml:space="preserve"> tüp 400 adet </w:t>
      </w:r>
      <w:proofErr w:type="spellStart"/>
      <w:r w:rsidRPr="00BF3255">
        <w:rPr>
          <w:rFonts w:ascii="Times New Roman" w:hAnsi="Times New Roman"/>
        </w:rPr>
        <w:t>lik</w:t>
      </w:r>
      <w:proofErr w:type="spellEnd"/>
      <w:r w:rsidRPr="00BF3255">
        <w:rPr>
          <w:rFonts w:ascii="Times New Roman" w:hAnsi="Times New Roman"/>
        </w:rPr>
        <w:t xml:space="preserve"> ambalajlarda ve steril olmalıdır. </w:t>
      </w:r>
    </w:p>
    <w:p w14:paraId="016F6004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Tüpler kendinden kapaklı olmalıdır.</w:t>
      </w:r>
    </w:p>
    <w:p w14:paraId="28C329A2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Tüpler şeffaf saf polipropilenden yapılmış olmalıdır. </w:t>
      </w:r>
    </w:p>
    <w:p w14:paraId="6220FDD3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Tüpler </w:t>
      </w:r>
      <w:proofErr w:type="spellStart"/>
      <w:r w:rsidRPr="00BF3255">
        <w:rPr>
          <w:rFonts w:ascii="Times New Roman" w:hAnsi="Times New Roman"/>
        </w:rPr>
        <w:t>DNase</w:t>
      </w:r>
      <w:proofErr w:type="spellEnd"/>
      <w:r w:rsidRPr="00BF3255">
        <w:rPr>
          <w:rFonts w:ascii="Times New Roman" w:hAnsi="Times New Roman"/>
        </w:rPr>
        <w:t xml:space="preserve">, </w:t>
      </w:r>
      <w:proofErr w:type="spellStart"/>
      <w:r w:rsidRPr="00BF3255">
        <w:rPr>
          <w:rFonts w:ascii="Times New Roman" w:hAnsi="Times New Roman"/>
        </w:rPr>
        <w:t>RNase</w:t>
      </w:r>
      <w:proofErr w:type="spellEnd"/>
      <w:r w:rsidRPr="00BF3255">
        <w:rPr>
          <w:rFonts w:ascii="Times New Roman" w:hAnsi="Times New Roman"/>
        </w:rPr>
        <w:t xml:space="preserve"> ve endotoksin içermemelidir.</w:t>
      </w:r>
    </w:p>
    <w:p w14:paraId="26B6620E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Ürün ambalajlı </w:t>
      </w:r>
      <w:proofErr w:type="spellStart"/>
      <w:proofErr w:type="gramStart"/>
      <w:r w:rsidRPr="00BF3255">
        <w:rPr>
          <w:rFonts w:ascii="Times New Roman" w:hAnsi="Times New Roman"/>
        </w:rPr>
        <w:t>olmalı,ambalaj</w:t>
      </w:r>
      <w:proofErr w:type="spellEnd"/>
      <w:proofErr w:type="gramEnd"/>
      <w:r w:rsidRPr="00BF3255">
        <w:rPr>
          <w:rFonts w:ascii="Times New Roman" w:hAnsi="Times New Roman"/>
        </w:rPr>
        <w:t xml:space="preserve"> içindeki ürün adeti üzerinde belirtilmelidir. </w:t>
      </w:r>
    </w:p>
    <w:p w14:paraId="3DDC7F83" w14:textId="77777777" w:rsidR="00D816FD" w:rsidRPr="00BF3255" w:rsidRDefault="00D816FD" w:rsidP="00D816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Tüplerin gövdelerinde etiket için yazım alanı bulunmalıdır.</w:t>
      </w:r>
    </w:p>
    <w:p w14:paraId="4F14A8EB" w14:textId="77777777" w:rsidR="00D816FD" w:rsidRPr="00BF3255" w:rsidRDefault="00D816FD" w:rsidP="00D816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Ürün önceden numune olarak bırakılmalıdır.</w:t>
      </w:r>
    </w:p>
    <w:p w14:paraId="66A12186" w14:textId="77777777" w:rsidR="00D816FD" w:rsidRPr="00BF3255" w:rsidRDefault="00D816FD" w:rsidP="00D816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Elden teslim edilmelidir. Kargo ile teslimat kabul edilmeyecektir.</w:t>
      </w:r>
    </w:p>
    <w:p w14:paraId="4E900FEF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5A16AB2" w14:textId="698C4A09" w:rsidR="009C7CE6" w:rsidRPr="00D816FD" w:rsidRDefault="009C7CE6" w:rsidP="00D816FD"/>
    <w:sectPr w:rsidR="009C7CE6" w:rsidRPr="00D8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463CC" w14:textId="77777777" w:rsidR="00CF0FB0" w:rsidRDefault="00CF0FB0" w:rsidP="00D75F40">
      <w:pPr>
        <w:spacing w:after="0" w:line="240" w:lineRule="auto"/>
      </w:pPr>
      <w:r>
        <w:separator/>
      </w:r>
    </w:p>
  </w:endnote>
  <w:endnote w:type="continuationSeparator" w:id="0">
    <w:p w14:paraId="4973A842" w14:textId="77777777" w:rsidR="00CF0FB0" w:rsidRDefault="00CF0FB0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AF7F" w14:textId="77777777" w:rsidR="00CF0FB0" w:rsidRDefault="00CF0FB0" w:rsidP="00D75F40">
      <w:pPr>
        <w:spacing w:after="0" w:line="240" w:lineRule="auto"/>
      </w:pPr>
      <w:r>
        <w:separator/>
      </w:r>
    </w:p>
  </w:footnote>
  <w:footnote w:type="continuationSeparator" w:id="0">
    <w:p w14:paraId="1126D779" w14:textId="77777777" w:rsidR="00CF0FB0" w:rsidRDefault="00CF0FB0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0"/>
  </w:num>
  <w:num w:numId="2" w16cid:durableId="1595898158">
    <w:abstractNumId w:val="5"/>
  </w:num>
  <w:num w:numId="3" w16cid:durableId="1380126053">
    <w:abstractNumId w:val="21"/>
  </w:num>
  <w:num w:numId="4" w16cid:durableId="125245044">
    <w:abstractNumId w:val="7"/>
  </w:num>
  <w:num w:numId="5" w16cid:durableId="710350780">
    <w:abstractNumId w:val="18"/>
  </w:num>
  <w:num w:numId="6" w16cid:durableId="492111364">
    <w:abstractNumId w:val="2"/>
  </w:num>
  <w:num w:numId="7" w16cid:durableId="266424366">
    <w:abstractNumId w:val="11"/>
  </w:num>
  <w:num w:numId="8" w16cid:durableId="1160464796">
    <w:abstractNumId w:val="4"/>
  </w:num>
  <w:num w:numId="9" w16cid:durableId="952982073">
    <w:abstractNumId w:val="3"/>
  </w:num>
  <w:num w:numId="10" w16cid:durableId="29887047">
    <w:abstractNumId w:val="22"/>
  </w:num>
  <w:num w:numId="11" w16cid:durableId="855000406">
    <w:abstractNumId w:val="9"/>
  </w:num>
  <w:num w:numId="12" w16cid:durableId="968123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5"/>
  </w:num>
  <w:num w:numId="15" w16cid:durableId="2068527518">
    <w:abstractNumId w:val="10"/>
  </w:num>
  <w:num w:numId="16" w16cid:durableId="932862551">
    <w:abstractNumId w:val="1"/>
  </w:num>
  <w:num w:numId="17" w16cid:durableId="835850913">
    <w:abstractNumId w:val="16"/>
  </w:num>
  <w:num w:numId="18" w16cid:durableId="73360926">
    <w:abstractNumId w:val="8"/>
  </w:num>
  <w:num w:numId="19" w16cid:durableId="1080643323">
    <w:abstractNumId w:val="12"/>
  </w:num>
  <w:num w:numId="20" w16cid:durableId="950432487">
    <w:abstractNumId w:val="17"/>
  </w:num>
  <w:num w:numId="21" w16cid:durableId="636492481">
    <w:abstractNumId w:val="19"/>
  </w:num>
  <w:num w:numId="22" w16cid:durableId="361707972">
    <w:abstractNumId w:val="6"/>
  </w:num>
  <w:num w:numId="23" w16cid:durableId="75852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8217B"/>
    <w:rsid w:val="001C5A86"/>
    <w:rsid w:val="001D43EF"/>
    <w:rsid w:val="0028243B"/>
    <w:rsid w:val="002A07A5"/>
    <w:rsid w:val="00340D4F"/>
    <w:rsid w:val="003537C9"/>
    <w:rsid w:val="00393A8C"/>
    <w:rsid w:val="00427E97"/>
    <w:rsid w:val="00490F3E"/>
    <w:rsid w:val="004C50B5"/>
    <w:rsid w:val="0054120D"/>
    <w:rsid w:val="005579A1"/>
    <w:rsid w:val="005E2FEB"/>
    <w:rsid w:val="00652D37"/>
    <w:rsid w:val="00680A54"/>
    <w:rsid w:val="006A239E"/>
    <w:rsid w:val="00873BCF"/>
    <w:rsid w:val="009C7CE6"/>
    <w:rsid w:val="00A617A5"/>
    <w:rsid w:val="00B2588F"/>
    <w:rsid w:val="00B463F4"/>
    <w:rsid w:val="00B83C19"/>
    <w:rsid w:val="00BD6402"/>
    <w:rsid w:val="00C32403"/>
    <w:rsid w:val="00C8711B"/>
    <w:rsid w:val="00CB0BC5"/>
    <w:rsid w:val="00CC24C3"/>
    <w:rsid w:val="00CE2F37"/>
    <w:rsid w:val="00CF0FB0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2</cp:revision>
  <cp:lastPrinted>2024-05-29T11:16:00Z</cp:lastPrinted>
  <dcterms:created xsi:type="dcterms:W3CDTF">2024-09-03T09:00:00Z</dcterms:created>
  <dcterms:modified xsi:type="dcterms:W3CDTF">2024-09-03T09:00:00Z</dcterms:modified>
</cp:coreProperties>
</file>